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4A93" w14:textId="77777777" w:rsidR="00AB6CE4" w:rsidRPr="00170CF7" w:rsidRDefault="00170CF7">
      <w:pPr>
        <w:rPr>
          <w:rFonts w:ascii="Cambria" w:hAnsi="Cambria"/>
          <w:b/>
        </w:rPr>
      </w:pPr>
      <w:r w:rsidRPr="00170CF7">
        <w:rPr>
          <w:rFonts w:ascii="Cambria" w:hAnsi="Cambria"/>
          <w:b/>
        </w:rPr>
        <w:t>Scientific Method Quiz Replacement Assignment</w:t>
      </w:r>
    </w:p>
    <w:p w14:paraId="56A2DF43" w14:textId="77777777" w:rsidR="00170CF7" w:rsidRPr="00170CF7" w:rsidRDefault="00170CF7">
      <w:pPr>
        <w:rPr>
          <w:rFonts w:ascii="Cambria" w:hAnsi="Cambria"/>
        </w:rPr>
      </w:pPr>
    </w:p>
    <w:p w14:paraId="415C02E7" w14:textId="3C89F444" w:rsidR="00170CF7" w:rsidRPr="00170CF7" w:rsidRDefault="00170CF7" w:rsidP="00170CF7">
      <w:pPr>
        <w:pStyle w:val="ListParagraph"/>
        <w:numPr>
          <w:ilvl w:val="0"/>
          <w:numId w:val="1"/>
        </w:numPr>
        <w:rPr>
          <w:rFonts w:ascii="Cambria" w:hAnsi="Cambria"/>
        </w:rPr>
      </w:pPr>
      <w:r w:rsidRPr="00170CF7">
        <w:rPr>
          <w:rFonts w:ascii="Cambria" w:hAnsi="Cambria"/>
        </w:rPr>
        <w:t xml:space="preserve">Go to the following </w:t>
      </w:r>
      <w:r w:rsidR="00404118">
        <w:rPr>
          <w:rFonts w:ascii="Cambria" w:hAnsi="Cambria"/>
        </w:rPr>
        <w:t>website:</w:t>
      </w:r>
      <w:bookmarkStart w:id="0" w:name="_GoBack"/>
      <w:bookmarkEnd w:id="0"/>
    </w:p>
    <w:p w14:paraId="01E83189" w14:textId="77777777" w:rsidR="00170CF7" w:rsidRPr="00170CF7" w:rsidRDefault="00170CF7" w:rsidP="00170CF7">
      <w:pPr>
        <w:rPr>
          <w:rFonts w:ascii="Cambria" w:hAnsi="Cambria"/>
        </w:rPr>
      </w:pPr>
    </w:p>
    <w:p w14:paraId="43C11189" w14:textId="77777777" w:rsidR="00170CF7" w:rsidRPr="00170CF7" w:rsidRDefault="00170CF7" w:rsidP="00170CF7">
      <w:pPr>
        <w:rPr>
          <w:rFonts w:ascii="Cambria" w:hAnsi="Cambria"/>
          <w:b/>
        </w:rPr>
      </w:pPr>
      <w:hyperlink r:id="rId5" w:history="1">
        <w:r w:rsidRPr="00170CF7">
          <w:rPr>
            <w:rStyle w:val="Hyperlink"/>
            <w:rFonts w:ascii="Cambria" w:hAnsi="Cambria"/>
            <w:b/>
          </w:rPr>
          <w:t>http://www.sciencebuddies.org/science-fair-projects/project_scientific_method.shtml</w:t>
        </w:r>
      </w:hyperlink>
    </w:p>
    <w:p w14:paraId="60CA9A86" w14:textId="77777777" w:rsidR="00170CF7" w:rsidRPr="00170CF7" w:rsidRDefault="00170CF7" w:rsidP="00170CF7">
      <w:pPr>
        <w:rPr>
          <w:rFonts w:ascii="Cambria" w:hAnsi="Cambria"/>
          <w:b/>
        </w:rPr>
      </w:pPr>
    </w:p>
    <w:p w14:paraId="5796EAC8" w14:textId="77777777" w:rsidR="00170CF7" w:rsidRPr="00170CF7" w:rsidRDefault="00170CF7" w:rsidP="00170CF7">
      <w:pPr>
        <w:rPr>
          <w:rFonts w:ascii="Cambria" w:hAnsi="Cambria"/>
          <w:b/>
        </w:rPr>
      </w:pPr>
    </w:p>
    <w:p w14:paraId="53B9EE45" w14:textId="77777777" w:rsidR="00170CF7" w:rsidRPr="00170CF7" w:rsidRDefault="00170CF7" w:rsidP="00170CF7">
      <w:pPr>
        <w:pStyle w:val="ListParagraph"/>
        <w:numPr>
          <w:ilvl w:val="0"/>
          <w:numId w:val="1"/>
        </w:numPr>
        <w:rPr>
          <w:rFonts w:ascii="Cambria" w:hAnsi="Cambria"/>
          <w:b/>
        </w:rPr>
      </w:pPr>
      <w:r w:rsidRPr="00170CF7">
        <w:rPr>
          <w:rFonts w:ascii="Cambria" w:hAnsi="Cambria"/>
        </w:rPr>
        <w:t>Read through the entire site and descriptions of the scientific method and take DETAILED notes on what you are reading. When you read the information in the table at the end with the orange bar at the top, make sure you click on the red links in the right column of the table as well and take notes on these. Your notes should reflect that you read all of these links, as well the information on the main page, extremely thoroughly. If your notes are lacking in detail, or look like you haven’t dedicated time to reading this information and reading all the links, you will not receive a good grade.</w:t>
      </w:r>
    </w:p>
    <w:p w14:paraId="1EF6B153" w14:textId="77777777" w:rsidR="00170CF7" w:rsidRPr="00170CF7" w:rsidRDefault="00170CF7" w:rsidP="00170CF7">
      <w:pPr>
        <w:pStyle w:val="ListParagraph"/>
        <w:numPr>
          <w:ilvl w:val="0"/>
          <w:numId w:val="1"/>
        </w:numPr>
        <w:rPr>
          <w:rFonts w:ascii="Cambria" w:hAnsi="Cambria"/>
          <w:b/>
        </w:rPr>
      </w:pPr>
      <w:r w:rsidRPr="00170CF7">
        <w:rPr>
          <w:rFonts w:ascii="Cambria" w:hAnsi="Cambria"/>
        </w:rPr>
        <w:t xml:space="preserve">Design and complete your own lab testing which brand of paper towels is the “best.” </w:t>
      </w:r>
      <w:r>
        <w:rPr>
          <w:rFonts w:ascii="Cambria" w:hAnsi="Cambria"/>
        </w:rPr>
        <w:t>Use your notes to design a lab that covers every aspect of an effective and accurate lab. You’ll need to write up a complete lab procedure including all steps of the scientific method (including research!) on a separate piece of paper (yes, it can also be typed).</w:t>
      </w:r>
    </w:p>
    <w:p w14:paraId="78FD71F9" w14:textId="77777777" w:rsidR="00170CF7" w:rsidRPr="00170CF7" w:rsidRDefault="00170CF7" w:rsidP="00170CF7">
      <w:pPr>
        <w:pStyle w:val="ListParagraph"/>
        <w:numPr>
          <w:ilvl w:val="0"/>
          <w:numId w:val="1"/>
        </w:numPr>
        <w:rPr>
          <w:rFonts w:ascii="Cambria" w:hAnsi="Cambria"/>
          <w:b/>
        </w:rPr>
      </w:pPr>
      <w:r w:rsidRPr="00170CF7">
        <w:rPr>
          <w:rFonts w:ascii="Cambria" w:hAnsi="Cambria"/>
        </w:rPr>
        <w:t>Here is some helpful information in designing</w:t>
      </w:r>
      <w:r>
        <w:rPr>
          <w:rFonts w:ascii="Cambria" w:hAnsi="Cambria"/>
        </w:rPr>
        <w:t xml:space="preserve"> and completing your lab. You’ll need to have more detail than listed in the bullets below to earn a good score on this assignment, but those are just reminders. </w:t>
      </w:r>
    </w:p>
    <w:p w14:paraId="2E0A5FD5" w14:textId="77777777" w:rsidR="00170CF7" w:rsidRPr="00170CF7" w:rsidRDefault="00170CF7" w:rsidP="00170CF7">
      <w:pPr>
        <w:rPr>
          <w:rFonts w:ascii="Cambria" w:hAnsi="Cambria"/>
          <w:b/>
        </w:rPr>
      </w:pPr>
      <w:r w:rsidRPr="00170CF7">
        <w:rPr>
          <w:rFonts w:ascii="Cambria" w:hAnsi="Cambria"/>
        </w:rPr>
        <w:t xml:space="preserve"> </w:t>
      </w:r>
    </w:p>
    <w:tbl>
      <w:tblPr>
        <w:tblStyle w:val="TableGrid"/>
        <w:tblW w:w="0" w:type="auto"/>
        <w:jc w:val="center"/>
        <w:tblLook w:val="00A0" w:firstRow="1" w:lastRow="0" w:firstColumn="1" w:lastColumn="0" w:noHBand="0" w:noVBand="0"/>
      </w:tblPr>
      <w:tblGrid>
        <w:gridCol w:w="4316"/>
        <w:gridCol w:w="1003"/>
        <w:gridCol w:w="1415"/>
        <w:gridCol w:w="798"/>
        <w:gridCol w:w="1088"/>
      </w:tblGrid>
      <w:tr w:rsidR="00170CF7" w:rsidRPr="00170CF7" w14:paraId="5D16423A" w14:textId="77777777" w:rsidTr="00A029C0">
        <w:trPr>
          <w:jc w:val="center"/>
        </w:trPr>
        <w:tc>
          <w:tcPr>
            <w:tcW w:w="4316" w:type="dxa"/>
            <w:vAlign w:val="center"/>
          </w:tcPr>
          <w:p w14:paraId="5F0B4A50"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Towel</w:t>
            </w:r>
          </w:p>
        </w:tc>
        <w:tc>
          <w:tcPr>
            <w:tcW w:w="1003" w:type="dxa"/>
            <w:vAlign w:val="center"/>
          </w:tcPr>
          <w:p w14:paraId="4F2EDA65"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Cost</w:t>
            </w:r>
          </w:p>
        </w:tc>
        <w:tc>
          <w:tcPr>
            <w:tcW w:w="1415" w:type="dxa"/>
            <w:vAlign w:val="center"/>
          </w:tcPr>
          <w:p w14:paraId="537D2DC8"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Sheets</w:t>
            </w:r>
          </w:p>
        </w:tc>
        <w:tc>
          <w:tcPr>
            <w:tcW w:w="798" w:type="dxa"/>
            <w:vAlign w:val="center"/>
          </w:tcPr>
          <w:p w14:paraId="04522A60"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Ply</w:t>
            </w:r>
          </w:p>
        </w:tc>
        <w:tc>
          <w:tcPr>
            <w:tcW w:w="1088" w:type="dxa"/>
            <w:vAlign w:val="center"/>
          </w:tcPr>
          <w:p w14:paraId="5F305ABF"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Area m</w:t>
            </w:r>
            <w:r w:rsidRPr="00170CF7">
              <w:rPr>
                <w:rFonts w:ascii="Cambria" w:hAnsi="Cambria"/>
                <w:b/>
                <w:sz w:val="24"/>
                <w:szCs w:val="24"/>
                <w:vertAlign w:val="superscript"/>
              </w:rPr>
              <w:t>2</w:t>
            </w:r>
          </w:p>
        </w:tc>
      </w:tr>
      <w:tr w:rsidR="00170CF7" w:rsidRPr="00170CF7" w14:paraId="7B673A5D" w14:textId="77777777" w:rsidTr="00A029C0">
        <w:trPr>
          <w:jc w:val="center"/>
        </w:trPr>
        <w:tc>
          <w:tcPr>
            <w:tcW w:w="4316" w:type="dxa"/>
            <w:vAlign w:val="center"/>
          </w:tcPr>
          <w:p w14:paraId="39F79A0A"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Brawny</w:t>
            </w:r>
            <w:r>
              <w:rPr>
                <w:rFonts w:ascii="Cambria" w:hAnsi="Cambria"/>
                <w:b/>
                <w:sz w:val="24"/>
                <w:szCs w:val="24"/>
              </w:rPr>
              <w:t xml:space="preserve"> </w:t>
            </w:r>
          </w:p>
        </w:tc>
        <w:tc>
          <w:tcPr>
            <w:tcW w:w="1003" w:type="dxa"/>
            <w:vAlign w:val="center"/>
          </w:tcPr>
          <w:p w14:paraId="6ADD4BD8" w14:textId="77777777" w:rsidR="00170CF7" w:rsidRPr="00170CF7" w:rsidRDefault="00170CF7" w:rsidP="00A029C0">
            <w:pPr>
              <w:jc w:val="center"/>
              <w:rPr>
                <w:rFonts w:ascii="Cambria" w:hAnsi="Cambria"/>
                <w:sz w:val="24"/>
                <w:szCs w:val="24"/>
              </w:rPr>
            </w:pPr>
            <w:r w:rsidRPr="00170CF7">
              <w:rPr>
                <w:rFonts w:ascii="Cambria" w:hAnsi="Cambria"/>
                <w:sz w:val="24"/>
                <w:szCs w:val="24"/>
              </w:rPr>
              <w:t>0.99</w:t>
            </w:r>
          </w:p>
        </w:tc>
        <w:tc>
          <w:tcPr>
            <w:tcW w:w="1415" w:type="dxa"/>
            <w:vAlign w:val="center"/>
          </w:tcPr>
          <w:p w14:paraId="46B391FB" w14:textId="77777777" w:rsidR="00170CF7" w:rsidRPr="00170CF7" w:rsidRDefault="00170CF7" w:rsidP="00A029C0">
            <w:pPr>
              <w:jc w:val="center"/>
              <w:rPr>
                <w:rFonts w:ascii="Cambria" w:hAnsi="Cambria"/>
                <w:sz w:val="24"/>
                <w:szCs w:val="24"/>
              </w:rPr>
            </w:pPr>
            <w:r w:rsidRPr="00170CF7">
              <w:rPr>
                <w:rFonts w:ascii="Cambria" w:hAnsi="Cambria"/>
                <w:sz w:val="24"/>
                <w:szCs w:val="24"/>
              </w:rPr>
              <w:t>105</w:t>
            </w:r>
          </w:p>
        </w:tc>
        <w:tc>
          <w:tcPr>
            <w:tcW w:w="798" w:type="dxa"/>
            <w:vAlign w:val="center"/>
          </w:tcPr>
          <w:p w14:paraId="71F43567" w14:textId="77777777" w:rsidR="00170CF7" w:rsidRPr="00170CF7" w:rsidRDefault="00170CF7" w:rsidP="00A029C0">
            <w:pPr>
              <w:jc w:val="center"/>
              <w:rPr>
                <w:rFonts w:ascii="Cambria" w:hAnsi="Cambria"/>
                <w:sz w:val="24"/>
                <w:szCs w:val="24"/>
              </w:rPr>
            </w:pPr>
            <w:r w:rsidRPr="00170CF7">
              <w:rPr>
                <w:rFonts w:ascii="Cambria" w:hAnsi="Cambria"/>
                <w:sz w:val="24"/>
                <w:szCs w:val="24"/>
              </w:rPr>
              <w:t>2</w:t>
            </w:r>
          </w:p>
        </w:tc>
        <w:tc>
          <w:tcPr>
            <w:tcW w:w="1088" w:type="dxa"/>
            <w:vAlign w:val="center"/>
          </w:tcPr>
          <w:p w14:paraId="40B1ADD9" w14:textId="77777777" w:rsidR="00170CF7" w:rsidRPr="00170CF7" w:rsidRDefault="00170CF7" w:rsidP="00A029C0">
            <w:pPr>
              <w:jc w:val="center"/>
              <w:rPr>
                <w:rFonts w:ascii="Cambria" w:hAnsi="Cambria"/>
                <w:sz w:val="24"/>
                <w:szCs w:val="24"/>
              </w:rPr>
            </w:pPr>
            <w:r w:rsidRPr="00170CF7">
              <w:rPr>
                <w:rFonts w:ascii="Cambria" w:hAnsi="Cambria"/>
                <w:sz w:val="24"/>
                <w:szCs w:val="24"/>
              </w:rPr>
              <w:t>4.46</w:t>
            </w:r>
          </w:p>
        </w:tc>
      </w:tr>
      <w:tr w:rsidR="00170CF7" w:rsidRPr="00170CF7" w14:paraId="6EABEC57" w14:textId="77777777" w:rsidTr="00A029C0">
        <w:trPr>
          <w:jc w:val="center"/>
        </w:trPr>
        <w:tc>
          <w:tcPr>
            <w:tcW w:w="4316" w:type="dxa"/>
            <w:vAlign w:val="center"/>
          </w:tcPr>
          <w:p w14:paraId="42370E80"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Sparkle</w:t>
            </w:r>
            <w:r>
              <w:rPr>
                <w:rFonts w:ascii="Cambria" w:hAnsi="Cambria"/>
                <w:b/>
                <w:sz w:val="24"/>
                <w:szCs w:val="24"/>
              </w:rPr>
              <w:t xml:space="preserve"> </w:t>
            </w:r>
          </w:p>
        </w:tc>
        <w:tc>
          <w:tcPr>
            <w:tcW w:w="1003" w:type="dxa"/>
            <w:vAlign w:val="center"/>
          </w:tcPr>
          <w:p w14:paraId="55342322" w14:textId="77777777" w:rsidR="00170CF7" w:rsidRPr="00170CF7" w:rsidRDefault="00170CF7" w:rsidP="00A029C0">
            <w:pPr>
              <w:jc w:val="center"/>
              <w:rPr>
                <w:rFonts w:ascii="Cambria" w:hAnsi="Cambria"/>
                <w:sz w:val="24"/>
                <w:szCs w:val="24"/>
              </w:rPr>
            </w:pPr>
            <w:r w:rsidRPr="00170CF7">
              <w:rPr>
                <w:rFonts w:ascii="Cambria" w:hAnsi="Cambria"/>
                <w:sz w:val="24"/>
                <w:szCs w:val="24"/>
              </w:rPr>
              <w:t>0.63</w:t>
            </w:r>
          </w:p>
        </w:tc>
        <w:tc>
          <w:tcPr>
            <w:tcW w:w="1415" w:type="dxa"/>
            <w:vAlign w:val="center"/>
          </w:tcPr>
          <w:p w14:paraId="4C34B900" w14:textId="77777777" w:rsidR="00170CF7" w:rsidRPr="00170CF7" w:rsidRDefault="00170CF7" w:rsidP="00A029C0">
            <w:pPr>
              <w:jc w:val="center"/>
              <w:rPr>
                <w:rFonts w:ascii="Cambria" w:hAnsi="Cambria"/>
                <w:sz w:val="24"/>
                <w:szCs w:val="24"/>
              </w:rPr>
            </w:pPr>
            <w:r w:rsidRPr="00170CF7">
              <w:rPr>
                <w:rFonts w:ascii="Cambria" w:hAnsi="Cambria"/>
                <w:sz w:val="24"/>
                <w:szCs w:val="24"/>
              </w:rPr>
              <w:t>144</w:t>
            </w:r>
          </w:p>
        </w:tc>
        <w:tc>
          <w:tcPr>
            <w:tcW w:w="798" w:type="dxa"/>
            <w:vAlign w:val="center"/>
          </w:tcPr>
          <w:p w14:paraId="1DAA1330" w14:textId="77777777" w:rsidR="00170CF7" w:rsidRPr="00170CF7" w:rsidRDefault="00170CF7" w:rsidP="00A029C0">
            <w:pPr>
              <w:jc w:val="center"/>
              <w:rPr>
                <w:rFonts w:ascii="Cambria" w:hAnsi="Cambria"/>
                <w:sz w:val="24"/>
                <w:szCs w:val="24"/>
              </w:rPr>
            </w:pPr>
            <w:r w:rsidRPr="00170CF7">
              <w:rPr>
                <w:rFonts w:ascii="Cambria" w:hAnsi="Cambria"/>
                <w:sz w:val="24"/>
                <w:szCs w:val="24"/>
              </w:rPr>
              <w:t>2</w:t>
            </w:r>
          </w:p>
        </w:tc>
        <w:tc>
          <w:tcPr>
            <w:tcW w:w="1088" w:type="dxa"/>
            <w:vAlign w:val="center"/>
          </w:tcPr>
          <w:p w14:paraId="20AED847" w14:textId="77777777" w:rsidR="00170CF7" w:rsidRPr="00170CF7" w:rsidRDefault="00170CF7" w:rsidP="00A029C0">
            <w:pPr>
              <w:jc w:val="center"/>
              <w:rPr>
                <w:rFonts w:ascii="Cambria" w:hAnsi="Cambria"/>
                <w:sz w:val="24"/>
                <w:szCs w:val="24"/>
              </w:rPr>
            </w:pPr>
            <w:r w:rsidRPr="00170CF7">
              <w:rPr>
                <w:rFonts w:ascii="Cambria" w:hAnsi="Cambria"/>
                <w:sz w:val="24"/>
                <w:szCs w:val="24"/>
              </w:rPr>
              <w:t>5.61</w:t>
            </w:r>
          </w:p>
        </w:tc>
      </w:tr>
      <w:tr w:rsidR="00170CF7" w:rsidRPr="00170CF7" w14:paraId="569040A6" w14:textId="77777777" w:rsidTr="00A029C0">
        <w:trPr>
          <w:jc w:val="center"/>
        </w:trPr>
        <w:tc>
          <w:tcPr>
            <w:tcW w:w="4316" w:type="dxa"/>
            <w:vAlign w:val="center"/>
          </w:tcPr>
          <w:p w14:paraId="5496A98F"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 xml:space="preserve">Bounty </w:t>
            </w:r>
          </w:p>
        </w:tc>
        <w:tc>
          <w:tcPr>
            <w:tcW w:w="1003" w:type="dxa"/>
            <w:vAlign w:val="center"/>
          </w:tcPr>
          <w:p w14:paraId="32F3B8C7" w14:textId="77777777" w:rsidR="00170CF7" w:rsidRPr="00170CF7" w:rsidRDefault="00170CF7" w:rsidP="00A029C0">
            <w:pPr>
              <w:jc w:val="center"/>
              <w:rPr>
                <w:rFonts w:ascii="Cambria" w:hAnsi="Cambria"/>
                <w:sz w:val="24"/>
                <w:szCs w:val="24"/>
              </w:rPr>
            </w:pPr>
            <w:r w:rsidRPr="00170CF7">
              <w:rPr>
                <w:rFonts w:ascii="Cambria" w:hAnsi="Cambria"/>
                <w:sz w:val="24"/>
                <w:szCs w:val="24"/>
              </w:rPr>
              <w:t>1.11</w:t>
            </w:r>
          </w:p>
        </w:tc>
        <w:tc>
          <w:tcPr>
            <w:tcW w:w="1415" w:type="dxa"/>
            <w:vAlign w:val="center"/>
          </w:tcPr>
          <w:p w14:paraId="4B047E5D" w14:textId="77777777" w:rsidR="00170CF7" w:rsidRPr="00170CF7" w:rsidRDefault="00170CF7" w:rsidP="00A029C0">
            <w:pPr>
              <w:jc w:val="center"/>
              <w:rPr>
                <w:rFonts w:ascii="Cambria" w:hAnsi="Cambria"/>
                <w:sz w:val="24"/>
                <w:szCs w:val="24"/>
              </w:rPr>
            </w:pPr>
            <w:r w:rsidRPr="00170CF7">
              <w:rPr>
                <w:rFonts w:ascii="Cambria" w:hAnsi="Cambria"/>
                <w:sz w:val="24"/>
                <w:szCs w:val="24"/>
              </w:rPr>
              <w:t>78</w:t>
            </w:r>
          </w:p>
        </w:tc>
        <w:tc>
          <w:tcPr>
            <w:tcW w:w="798" w:type="dxa"/>
            <w:vAlign w:val="center"/>
          </w:tcPr>
          <w:p w14:paraId="067087FC" w14:textId="77777777" w:rsidR="00170CF7" w:rsidRPr="00170CF7" w:rsidRDefault="00170CF7" w:rsidP="00A029C0">
            <w:pPr>
              <w:jc w:val="center"/>
              <w:rPr>
                <w:rFonts w:ascii="Cambria" w:hAnsi="Cambria"/>
                <w:sz w:val="24"/>
                <w:szCs w:val="24"/>
              </w:rPr>
            </w:pPr>
            <w:r w:rsidRPr="00170CF7">
              <w:rPr>
                <w:rFonts w:ascii="Cambria" w:hAnsi="Cambria"/>
                <w:sz w:val="24"/>
                <w:szCs w:val="24"/>
              </w:rPr>
              <w:t>2</w:t>
            </w:r>
          </w:p>
        </w:tc>
        <w:tc>
          <w:tcPr>
            <w:tcW w:w="1088" w:type="dxa"/>
            <w:vAlign w:val="center"/>
          </w:tcPr>
          <w:p w14:paraId="261D8BFD" w14:textId="77777777" w:rsidR="00170CF7" w:rsidRPr="00170CF7" w:rsidRDefault="00170CF7" w:rsidP="00A029C0">
            <w:pPr>
              <w:jc w:val="center"/>
              <w:rPr>
                <w:rFonts w:ascii="Cambria" w:hAnsi="Cambria"/>
                <w:sz w:val="24"/>
                <w:szCs w:val="24"/>
              </w:rPr>
            </w:pPr>
            <w:r w:rsidRPr="00170CF7">
              <w:rPr>
                <w:rFonts w:ascii="Cambria" w:hAnsi="Cambria"/>
                <w:sz w:val="24"/>
                <w:szCs w:val="24"/>
              </w:rPr>
              <w:t>5.75</w:t>
            </w:r>
          </w:p>
        </w:tc>
      </w:tr>
      <w:tr w:rsidR="00170CF7" w:rsidRPr="00170CF7" w14:paraId="10ECD8E0" w14:textId="77777777" w:rsidTr="00A029C0">
        <w:trPr>
          <w:jc w:val="center"/>
        </w:trPr>
        <w:tc>
          <w:tcPr>
            <w:tcW w:w="4316" w:type="dxa"/>
            <w:vAlign w:val="center"/>
          </w:tcPr>
          <w:p w14:paraId="770D150A"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Decorator</w:t>
            </w:r>
          </w:p>
        </w:tc>
        <w:tc>
          <w:tcPr>
            <w:tcW w:w="1003" w:type="dxa"/>
            <w:vAlign w:val="center"/>
          </w:tcPr>
          <w:p w14:paraId="4BED20AF" w14:textId="77777777" w:rsidR="00170CF7" w:rsidRPr="00170CF7" w:rsidRDefault="00170CF7" w:rsidP="00A029C0">
            <w:pPr>
              <w:jc w:val="center"/>
              <w:rPr>
                <w:rFonts w:ascii="Cambria" w:hAnsi="Cambria"/>
                <w:sz w:val="24"/>
                <w:szCs w:val="24"/>
              </w:rPr>
            </w:pPr>
            <w:r w:rsidRPr="00170CF7">
              <w:rPr>
                <w:rFonts w:ascii="Cambria" w:hAnsi="Cambria"/>
                <w:sz w:val="24"/>
                <w:szCs w:val="24"/>
              </w:rPr>
              <w:t>0.63</w:t>
            </w:r>
          </w:p>
        </w:tc>
        <w:tc>
          <w:tcPr>
            <w:tcW w:w="1415" w:type="dxa"/>
            <w:vAlign w:val="center"/>
          </w:tcPr>
          <w:p w14:paraId="630BC3BF" w14:textId="77777777" w:rsidR="00170CF7" w:rsidRPr="00170CF7" w:rsidRDefault="00170CF7" w:rsidP="00A029C0">
            <w:pPr>
              <w:jc w:val="center"/>
              <w:rPr>
                <w:rFonts w:ascii="Cambria" w:hAnsi="Cambria"/>
                <w:sz w:val="24"/>
                <w:szCs w:val="24"/>
              </w:rPr>
            </w:pPr>
            <w:r w:rsidRPr="00170CF7">
              <w:rPr>
                <w:rFonts w:ascii="Cambria" w:hAnsi="Cambria"/>
                <w:sz w:val="24"/>
                <w:szCs w:val="24"/>
              </w:rPr>
              <w:t>56</w:t>
            </w:r>
          </w:p>
        </w:tc>
        <w:tc>
          <w:tcPr>
            <w:tcW w:w="798" w:type="dxa"/>
            <w:vAlign w:val="center"/>
          </w:tcPr>
          <w:p w14:paraId="55615EFC" w14:textId="77777777" w:rsidR="00170CF7" w:rsidRPr="00170CF7" w:rsidRDefault="00170CF7" w:rsidP="00A029C0">
            <w:pPr>
              <w:jc w:val="center"/>
              <w:rPr>
                <w:rFonts w:ascii="Cambria" w:hAnsi="Cambria"/>
                <w:sz w:val="24"/>
                <w:szCs w:val="24"/>
              </w:rPr>
            </w:pPr>
            <w:r w:rsidRPr="00170CF7">
              <w:rPr>
                <w:rFonts w:ascii="Cambria" w:hAnsi="Cambria"/>
                <w:sz w:val="24"/>
                <w:szCs w:val="24"/>
              </w:rPr>
              <w:t>2</w:t>
            </w:r>
          </w:p>
        </w:tc>
        <w:tc>
          <w:tcPr>
            <w:tcW w:w="1088" w:type="dxa"/>
            <w:vAlign w:val="center"/>
          </w:tcPr>
          <w:p w14:paraId="1385D945" w14:textId="77777777" w:rsidR="00170CF7" w:rsidRPr="00170CF7" w:rsidRDefault="00170CF7" w:rsidP="00A029C0">
            <w:pPr>
              <w:jc w:val="center"/>
              <w:rPr>
                <w:rFonts w:ascii="Cambria" w:hAnsi="Cambria"/>
                <w:sz w:val="24"/>
                <w:szCs w:val="24"/>
              </w:rPr>
            </w:pPr>
            <w:r w:rsidRPr="00170CF7">
              <w:rPr>
                <w:rFonts w:ascii="Cambria" w:hAnsi="Cambria"/>
                <w:sz w:val="24"/>
                <w:szCs w:val="24"/>
              </w:rPr>
              <w:t>4.37</w:t>
            </w:r>
          </w:p>
        </w:tc>
      </w:tr>
      <w:tr w:rsidR="00170CF7" w:rsidRPr="00170CF7" w14:paraId="6595FF12" w14:textId="77777777" w:rsidTr="00A029C0">
        <w:trPr>
          <w:jc w:val="center"/>
        </w:trPr>
        <w:tc>
          <w:tcPr>
            <w:tcW w:w="4316" w:type="dxa"/>
            <w:vAlign w:val="center"/>
          </w:tcPr>
          <w:p w14:paraId="6948D4AD"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Great Value</w:t>
            </w:r>
            <w:r>
              <w:rPr>
                <w:rFonts w:ascii="Cambria" w:hAnsi="Cambria"/>
                <w:b/>
                <w:sz w:val="24"/>
                <w:szCs w:val="24"/>
              </w:rPr>
              <w:t xml:space="preserve"> </w:t>
            </w:r>
          </w:p>
        </w:tc>
        <w:tc>
          <w:tcPr>
            <w:tcW w:w="1003" w:type="dxa"/>
            <w:vAlign w:val="center"/>
          </w:tcPr>
          <w:p w14:paraId="2A13DFBE" w14:textId="77777777" w:rsidR="00170CF7" w:rsidRPr="00170CF7" w:rsidRDefault="00170CF7" w:rsidP="00A029C0">
            <w:pPr>
              <w:jc w:val="center"/>
              <w:rPr>
                <w:rFonts w:ascii="Cambria" w:hAnsi="Cambria"/>
                <w:sz w:val="24"/>
                <w:szCs w:val="24"/>
              </w:rPr>
            </w:pPr>
            <w:r w:rsidRPr="00170CF7">
              <w:rPr>
                <w:rFonts w:ascii="Cambria" w:hAnsi="Cambria"/>
                <w:sz w:val="24"/>
                <w:szCs w:val="24"/>
              </w:rPr>
              <w:t>.86</w:t>
            </w:r>
          </w:p>
        </w:tc>
        <w:tc>
          <w:tcPr>
            <w:tcW w:w="1415" w:type="dxa"/>
            <w:vAlign w:val="center"/>
          </w:tcPr>
          <w:p w14:paraId="577B4F45" w14:textId="77777777" w:rsidR="00170CF7" w:rsidRPr="00170CF7" w:rsidRDefault="00170CF7" w:rsidP="00A029C0">
            <w:pPr>
              <w:jc w:val="center"/>
              <w:rPr>
                <w:rFonts w:ascii="Cambria" w:hAnsi="Cambria"/>
                <w:sz w:val="24"/>
                <w:szCs w:val="24"/>
              </w:rPr>
            </w:pPr>
            <w:r w:rsidRPr="00170CF7">
              <w:rPr>
                <w:rFonts w:ascii="Cambria" w:hAnsi="Cambria"/>
                <w:sz w:val="24"/>
                <w:szCs w:val="24"/>
              </w:rPr>
              <w:t>56</w:t>
            </w:r>
          </w:p>
        </w:tc>
        <w:tc>
          <w:tcPr>
            <w:tcW w:w="798" w:type="dxa"/>
            <w:vAlign w:val="center"/>
          </w:tcPr>
          <w:p w14:paraId="309CDC57" w14:textId="77777777" w:rsidR="00170CF7" w:rsidRPr="00170CF7" w:rsidRDefault="00170CF7" w:rsidP="00A029C0">
            <w:pPr>
              <w:jc w:val="center"/>
              <w:rPr>
                <w:rFonts w:ascii="Cambria" w:hAnsi="Cambria"/>
                <w:sz w:val="24"/>
                <w:szCs w:val="24"/>
              </w:rPr>
            </w:pPr>
            <w:r w:rsidRPr="00170CF7">
              <w:rPr>
                <w:rFonts w:ascii="Cambria" w:hAnsi="Cambria"/>
                <w:sz w:val="24"/>
                <w:szCs w:val="24"/>
              </w:rPr>
              <w:t>2</w:t>
            </w:r>
          </w:p>
        </w:tc>
        <w:tc>
          <w:tcPr>
            <w:tcW w:w="1088" w:type="dxa"/>
            <w:vAlign w:val="center"/>
          </w:tcPr>
          <w:p w14:paraId="0CBDBA05" w14:textId="77777777" w:rsidR="00170CF7" w:rsidRPr="00170CF7" w:rsidRDefault="00170CF7" w:rsidP="00A029C0">
            <w:pPr>
              <w:jc w:val="center"/>
              <w:rPr>
                <w:rFonts w:ascii="Cambria" w:hAnsi="Cambria"/>
                <w:sz w:val="24"/>
                <w:szCs w:val="24"/>
              </w:rPr>
            </w:pPr>
            <w:r w:rsidRPr="00170CF7">
              <w:rPr>
                <w:rFonts w:ascii="Cambria" w:hAnsi="Cambria"/>
                <w:sz w:val="24"/>
                <w:szCs w:val="24"/>
              </w:rPr>
              <w:t>4.36</w:t>
            </w:r>
          </w:p>
        </w:tc>
      </w:tr>
      <w:tr w:rsidR="00170CF7" w:rsidRPr="00170CF7" w14:paraId="18032FC1" w14:textId="77777777" w:rsidTr="00A029C0">
        <w:trPr>
          <w:jc w:val="center"/>
        </w:trPr>
        <w:tc>
          <w:tcPr>
            <w:tcW w:w="4316" w:type="dxa"/>
            <w:vAlign w:val="center"/>
          </w:tcPr>
          <w:p w14:paraId="46674AA7" w14:textId="77777777" w:rsidR="00170CF7" w:rsidRPr="00170CF7" w:rsidRDefault="00170CF7" w:rsidP="00A029C0">
            <w:pPr>
              <w:jc w:val="center"/>
              <w:rPr>
                <w:rFonts w:ascii="Cambria" w:hAnsi="Cambria"/>
                <w:b/>
                <w:sz w:val="24"/>
                <w:szCs w:val="24"/>
              </w:rPr>
            </w:pPr>
            <w:r w:rsidRPr="00170CF7">
              <w:rPr>
                <w:rFonts w:ascii="Cambria" w:hAnsi="Cambria"/>
                <w:b/>
                <w:sz w:val="24"/>
                <w:szCs w:val="24"/>
              </w:rPr>
              <w:t xml:space="preserve">Viva </w:t>
            </w:r>
          </w:p>
        </w:tc>
        <w:tc>
          <w:tcPr>
            <w:tcW w:w="1003" w:type="dxa"/>
            <w:vAlign w:val="center"/>
          </w:tcPr>
          <w:p w14:paraId="03A7BED7" w14:textId="77777777" w:rsidR="00170CF7" w:rsidRPr="00170CF7" w:rsidRDefault="00170CF7" w:rsidP="00A029C0">
            <w:pPr>
              <w:jc w:val="center"/>
              <w:rPr>
                <w:rFonts w:ascii="Cambria" w:hAnsi="Cambria"/>
                <w:sz w:val="24"/>
                <w:szCs w:val="24"/>
              </w:rPr>
            </w:pPr>
            <w:r w:rsidRPr="00170CF7">
              <w:rPr>
                <w:rFonts w:ascii="Cambria" w:hAnsi="Cambria"/>
                <w:sz w:val="24"/>
                <w:szCs w:val="24"/>
              </w:rPr>
              <w:t>1.27</w:t>
            </w:r>
          </w:p>
        </w:tc>
        <w:tc>
          <w:tcPr>
            <w:tcW w:w="1415" w:type="dxa"/>
            <w:vAlign w:val="center"/>
          </w:tcPr>
          <w:p w14:paraId="5550ED3C" w14:textId="77777777" w:rsidR="00170CF7" w:rsidRPr="00170CF7" w:rsidRDefault="00170CF7" w:rsidP="00A029C0">
            <w:pPr>
              <w:jc w:val="center"/>
              <w:rPr>
                <w:rFonts w:ascii="Cambria" w:hAnsi="Cambria"/>
                <w:sz w:val="24"/>
                <w:szCs w:val="24"/>
              </w:rPr>
            </w:pPr>
            <w:r w:rsidRPr="00170CF7">
              <w:rPr>
                <w:rFonts w:ascii="Cambria" w:hAnsi="Cambria"/>
                <w:sz w:val="24"/>
                <w:szCs w:val="24"/>
              </w:rPr>
              <w:t>115</w:t>
            </w:r>
          </w:p>
        </w:tc>
        <w:tc>
          <w:tcPr>
            <w:tcW w:w="798" w:type="dxa"/>
            <w:vAlign w:val="center"/>
          </w:tcPr>
          <w:p w14:paraId="1CA9FA4E" w14:textId="77777777" w:rsidR="00170CF7" w:rsidRPr="00170CF7" w:rsidRDefault="00170CF7" w:rsidP="00A029C0">
            <w:pPr>
              <w:jc w:val="center"/>
              <w:rPr>
                <w:rFonts w:ascii="Cambria" w:hAnsi="Cambria"/>
                <w:sz w:val="24"/>
                <w:szCs w:val="24"/>
              </w:rPr>
            </w:pPr>
            <w:r w:rsidRPr="00170CF7">
              <w:rPr>
                <w:rFonts w:ascii="Cambria" w:hAnsi="Cambria"/>
                <w:sz w:val="24"/>
                <w:szCs w:val="24"/>
              </w:rPr>
              <w:t>1</w:t>
            </w:r>
          </w:p>
        </w:tc>
        <w:tc>
          <w:tcPr>
            <w:tcW w:w="1088" w:type="dxa"/>
            <w:vAlign w:val="center"/>
          </w:tcPr>
          <w:p w14:paraId="3FF43E34" w14:textId="77777777" w:rsidR="00170CF7" w:rsidRPr="00170CF7" w:rsidRDefault="00170CF7" w:rsidP="00A029C0">
            <w:pPr>
              <w:jc w:val="center"/>
              <w:rPr>
                <w:rFonts w:ascii="Cambria" w:hAnsi="Cambria"/>
                <w:sz w:val="24"/>
                <w:szCs w:val="24"/>
              </w:rPr>
            </w:pPr>
            <w:r w:rsidRPr="00170CF7">
              <w:rPr>
                <w:rFonts w:ascii="Cambria" w:hAnsi="Cambria"/>
                <w:sz w:val="24"/>
                <w:szCs w:val="24"/>
              </w:rPr>
              <w:t>5</w:t>
            </w:r>
          </w:p>
        </w:tc>
      </w:tr>
    </w:tbl>
    <w:p w14:paraId="4D4BB0F1" w14:textId="77777777" w:rsidR="00170CF7" w:rsidRDefault="00170CF7" w:rsidP="00170CF7">
      <w:pPr>
        <w:pStyle w:val="ListParagraph"/>
        <w:rPr>
          <w:rFonts w:ascii="Cambria" w:hAnsi="Cambria"/>
        </w:rPr>
      </w:pPr>
    </w:p>
    <w:p w14:paraId="6BCFDF5F" w14:textId="77777777" w:rsidR="00170CF7" w:rsidRPr="00170CF7" w:rsidRDefault="00170CF7" w:rsidP="00170CF7">
      <w:pPr>
        <w:pStyle w:val="ListParagraph"/>
        <w:numPr>
          <w:ilvl w:val="0"/>
          <w:numId w:val="4"/>
        </w:numPr>
        <w:rPr>
          <w:rFonts w:ascii="Cambria" w:hAnsi="Cambria"/>
        </w:rPr>
      </w:pPr>
      <w:r w:rsidRPr="00170CF7">
        <w:rPr>
          <w:rFonts w:ascii="Cambria" w:hAnsi="Cambria"/>
        </w:rPr>
        <w:t>You’ll</w:t>
      </w:r>
      <w:r w:rsidRPr="00170CF7">
        <w:rPr>
          <w:rFonts w:ascii="Cambria" w:hAnsi="Cambria"/>
        </w:rPr>
        <w:t xml:space="preserve"> need to determine what the definition of “BEST” is. (Example: it absorbs the most water for the price)</w:t>
      </w:r>
    </w:p>
    <w:p w14:paraId="20B926D7" w14:textId="77777777" w:rsidR="00170CF7" w:rsidRPr="00170CF7" w:rsidRDefault="00170CF7" w:rsidP="00170CF7">
      <w:pPr>
        <w:pStyle w:val="ListParagraph"/>
        <w:numPr>
          <w:ilvl w:val="0"/>
          <w:numId w:val="4"/>
        </w:numPr>
        <w:rPr>
          <w:rFonts w:ascii="Cambria" w:hAnsi="Cambria"/>
        </w:rPr>
      </w:pPr>
      <w:r>
        <w:rPr>
          <w:rFonts w:ascii="Cambria" w:hAnsi="Cambria"/>
        </w:rPr>
        <w:t>You will</w:t>
      </w:r>
      <w:r w:rsidRPr="00170CF7">
        <w:rPr>
          <w:rFonts w:ascii="Cambria" w:hAnsi="Cambria"/>
        </w:rPr>
        <w:t xml:space="preserve"> need to perform at least 2 tests to test your hypothesis.  Make sure that your experiments are about your hypothesis, and not something else. </w:t>
      </w:r>
    </w:p>
    <w:p w14:paraId="7A13CC29" w14:textId="77777777" w:rsidR="00170CF7" w:rsidRPr="00170CF7" w:rsidRDefault="00170CF7" w:rsidP="00170CF7">
      <w:pPr>
        <w:pStyle w:val="ListParagraph"/>
        <w:numPr>
          <w:ilvl w:val="0"/>
          <w:numId w:val="4"/>
        </w:numPr>
        <w:rPr>
          <w:rFonts w:ascii="Cambria" w:hAnsi="Cambria"/>
        </w:rPr>
      </w:pPr>
      <w:r w:rsidRPr="00170CF7">
        <w:rPr>
          <w:rFonts w:ascii="Cambria" w:hAnsi="Cambria"/>
        </w:rPr>
        <w:t xml:space="preserve">Be sure that you record all of your data in data tables.  Keep really detailed and accurate records of exactly what you do.  </w:t>
      </w:r>
    </w:p>
    <w:p w14:paraId="648C3ABA" w14:textId="77777777" w:rsidR="00170CF7" w:rsidRDefault="00170CF7" w:rsidP="00170CF7">
      <w:pPr>
        <w:pStyle w:val="ListParagraph"/>
        <w:numPr>
          <w:ilvl w:val="0"/>
          <w:numId w:val="4"/>
        </w:numPr>
        <w:rPr>
          <w:rFonts w:ascii="Cambria" w:hAnsi="Cambria"/>
        </w:rPr>
      </w:pPr>
      <w:r w:rsidRPr="00170CF7">
        <w:rPr>
          <w:rFonts w:ascii="Cambria" w:hAnsi="Cambria"/>
        </w:rPr>
        <w:t xml:space="preserve">Graph your results and state your conclusion.  </w:t>
      </w:r>
    </w:p>
    <w:p w14:paraId="2580BCC5" w14:textId="77777777" w:rsidR="004C76A3" w:rsidRDefault="004C76A3" w:rsidP="004C76A3">
      <w:pPr>
        <w:rPr>
          <w:rFonts w:ascii="Cambria" w:hAnsi="Cambria"/>
        </w:rPr>
      </w:pPr>
    </w:p>
    <w:p w14:paraId="5484ADCC" w14:textId="2528361C" w:rsidR="004C76A3" w:rsidRPr="004C76A3" w:rsidRDefault="004C76A3" w:rsidP="004C76A3">
      <w:pPr>
        <w:pStyle w:val="ListParagraph"/>
        <w:numPr>
          <w:ilvl w:val="0"/>
          <w:numId w:val="1"/>
        </w:numPr>
        <w:rPr>
          <w:rFonts w:ascii="Cambria" w:hAnsi="Cambria"/>
          <w:b/>
        </w:rPr>
      </w:pPr>
      <w:r w:rsidRPr="004C76A3">
        <w:rPr>
          <w:rFonts w:ascii="Cambria" w:hAnsi="Cambria"/>
        </w:rPr>
        <w:t>You will turn in both your notes and lab report into the late basket in order to earn credit</w:t>
      </w:r>
      <w:r w:rsidRPr="004C76A3">
        <w:rPr>
          <w:rFonts w:ascii="Cambria" w:hAnsi="Cambria"/>
          <w:b/>
        </w:rPr>
        <w:t xml:space="preserve">. </w:t>
      </w:r>
    </w:p>
    <w:p w14:paraId="72B5D8E5" w14:textId="77777777" w:rsidR="00170CF7" w:rsidRPr="00170CF7" w:rsidRDefault="00170CF7" w:rsidP="00170CF7">
      <w:pPr>
        <w:rPr>
          <w:rFonts w:ascii="Cambria" w:hAnsi="Cambria"/>
          <w:b/>
        </w:rPr>
      </w:pPr>
    </w:p>
    <w:p w14:paraId="454EB58A" w14:textId="77777777" w:rsidR="00170CF7" w:rsidRPr="00170CF7" w:rsidRDefault="00170CF7" w:rsidP="00170CF7">
      <w:pPr>
        <w:rPr>
          <w:rFonts w:ascii="Cambria" w:hAnsi="Cambria"/>
          <w:b/>
        </w:rPr>
      </w:pPr>
    </w:p>
    <w:sectPr w:rsidR="00170CF7" w:rsidRPr="00170CF7" w:rsidSect="00170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1366"/>
    <w:multiLevelType w:val="hybridMultilevel"/>
    <w:tmpl w:val="ADA8A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E0F3F"/>
    <w:multiLevelType w:val="hybridMultilevel"/>
    <w:tmpl w:val="B7EC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755C4"/>
    <w:multiLevelType w:val="multilevel"/>
    <w:tmpl w:val="08CCD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3C62A8"/>
    <w:multiLevelType w:val="hybridMultilevel"/>
    <w:tmpl w:val="08CC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F7"/>
    <w:rsid w:val="00170CF7"/>
    <w:rsid w:val="00224A85"/>
    <w:rsid w:val="00240C23"/>
    <w:rsid w:val="00331BEF"/>
    <w:rsid w:val="00365EA9"/>
    <w:rsid w:val="00404118"/>
    <w:rsid w:val="004C5A35"/>
    <w:rsid w:val="004C76A3"/>
    <w:rsid w:val="004F6D0F"/>
    <w:rsid w:val="005632A4"/>
    <w:rsid w:val="006C1795"/>
    <w:rsid w:val="00C61816"/>
    <w:rsid w:val="00D7446F"/>
    <w:rsid w:val="00F67896"/>
    <w:rsid w:val="00FD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10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F7"/>
    <w:pPr>
      <w:ind w:left="720"/>
      <w:contextualSpacing/>
    </w:pPr>
  </w:style>
  <w:style w:type="character" w:styleId="Hyperlink">
    <w:name w:val="Hyperlink"/>
    <w:basedOn w:val="DefaultParagraphFont"/>
    <w:uiPriority w:val="99"/>
    <w:unhideWhenUsed/>
    <w:rsid w:val="00170CF7"/>
    <w:rPr>
      <w:color w:val="0563C1" w:themeColor="hyperlink"/>
      <w:u w:val="single"/>
    </w:rPr>
  </w:style>
  <w:style w:type="table" w:styleId="TableGrid">
    <w:name w:val="Table Grid"/>
    <w:basedOn w:val="TableNormal"/>
    <w:uiPriority w:val="59"/>
    <w:rsid w:val="00170CF7"/>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buddies.org/science-fair-projects/project_scientific_method.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1818</Characters>
  <Application>Microsoft Macintosh Word</Application>
  <DocSecurity>0</DocSecurity>
  <Lines>15</Lines>
  <Paragraphs>4</Paragraphs>
  <ScaleCrop>false</ScaleCrop>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2016-10-10T10:36:00Z</dcterms:created>
  <dcterms:modified xsi:type="dcterms:W3CDTF">2016-10-10T10:46:00Z</dcterms:modified>
</cp:coreProperties>
</file>