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AF76" w14:textId="77777777" w:rsidR="00AB6CE4" w:rsidRPr="001E0BBF" w:rsidRDefault="001E0BBF" w:rsidP="001E0BBF">
      <w:pPr>
        <w:jc w:val="center"/>
        <w:rPr>
          <w:rFonts w:ascii="Cambria" w:hAnsi="Cambria"/>
        </w:rPr>
      </w:pPr>
      <w:r w:rsidRPr="001E0BBF">
        <w:rPr>
          <w:rFonts w:ascii="Cambria" w:hAnsi="Cambria"/>
        </w:rPr>
        <w:t>Name: __________________________________________________________________________________________ Period: _____________</w:t>
      </w:r>
    </w:p>
    <w:p w14:paraId="3C9243B8" w14:textId="77777777" w:rsidR="001E0BBF" w:rsidRPr="001E0BBF" w:rsidRDefault="001E0BBF" w:rsidP="001E0BBF">
      <w:pPr>
        <w:jc w:val="center"/>
        <w:rPr>
          <w:rFonts w:ascii="Cambria" w:hAnsi="Cambria"/>
          <w:b/>
        </w:rPr>
      </w:pPr>
      <w:r w:rsidRPr="001E0BBF">
        <w:rPr>
          <w:rFonts w:ascii="Cambria" w:hAnsi="Cambria"/>
          <w:b/>
        </w:rPr>
        <w:t>Environments and Adaptations – QR Codes</w:t>
      </w:r>
    </w:p>
    <w:p w14:paraId="523CBB71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4C51E44E" w14:textId="77777777" w:rsidTr="003E4736">
        <w:tc>
          <w:tcPr>
            <w:tcW w:w="10790" w:type="dxa"/>
            <w:gridSpan w:val="2"/>
          </w:tcPr>
          <w:p w14:paraId="7EEFB078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Deciduous Forest</w:t>
            </w:r>
          </w:p>
        </w:tc>
      </w:tr>
      <w:tr w:rsidR="001E0BBF" w:rsidRPr="001E0BBF" w14:paraId="61994C59" w14:textId="77777777" w:rsidTr="001E0BBF">
        <w:tc>
          <w:tcPr>
            <w:tcW w:w="5395" w:type="dxa"/>
          </w:tcPr>
          <w:p w14:paraId="7CB04FC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12F1CEDA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2A69949F" w14:textId="77777777" w:rsidTr="001E0BBF">
        <w:tc>
          <w:tcPr>
            <w:tcW w:w="5395" w:type="dxa"/>
          </w:tcPr>
          <w:p w14:paraId="5112D34A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A40995E" w14:textId="77777777" w:rsid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7B48A308" w14:textId="77777777" w:rsid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2CA35BB9" w14:textId="77777777" w:rsid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12029EC1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0990FDBA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A62711C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4D99FCEA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7886A4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37614A3B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7773C6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0B5B6F9F" w14:textId="77777777" w:rsidTr="00DF2D07">
        <w:tc>
          <w:tcPr>
            <w:tcW w:w="10790" w:type="dxa"/>
            <w:gridSpan w:val="2"/>
          </w:tcPr>
          <w:p w14:paraId="14A14EDF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Desert</w:t>
            </w:r>
          </w:p>
        </w:tc>
      </w:tr>
      <w:tr w:rsidR="001E0BBF" w:rsidRPr="001E0BBF" w14:paraId="0A9ECCDE" w14:textId="77777777" w:rsidTr="00DF2D07">
        <w:tc>
          <w:tcPr>
            <w:tcW w:w="5395" w:type="dxa"/>
          </w:tcPr>
          <w:p w14:paraId="4DD5D97D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20056921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2C5545BB" w14:textId="77777777" w:rsidTr="00DF2D07">
        <w:tc>
          <w:tcPr>
            <w:tcW w:w="5395" w:type="dxa"/>
          </w:tcPr>
          <w:p w14:paraId="092604C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2919BD0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77132E69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E866A9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FB72641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04362AF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2D899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2048AFF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3553F5D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86CADD2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60D4BF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688F1339" w14:textId="77777777" w:rsidTr="00DF2D07">
        <w:tc>
          <w:tcPr>
            <w:tcW w:w="10790" w:type="dxa"/>
            <w:gridSpan w:val="2"/>
          </w:tcPr>
          <w:p w14:paraId="43CE9DF8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Prairie</w:t>
            </w:r>
          </w:p>
        </w:tc>
      </w:tr>
      <w:tr w:rsidR="001E0BBF" w:rsidRPr="001E0BBF" w14:paraId="151A854E" w14:textId="77777777" w:rsidTr="00DF2D07">
        <w:tc>
          <w:tcPr>
            <w:tcW w:w="5395" w:type="dxa"/>
          </w:tcPr>
          <w:p w14:paraId="53E173A2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0B1DE658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03971E43" w14:textId="77777777" w:rsidTr="00DF2D07">
        <w:tc>
          <w:tcPr>
            <w:tcW w:w="5395" w:type="dxa"/>
          </w:tcPr>
          <w:p w14:paraId="3578B1D1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24A6668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2B478890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24EBBA0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80D59F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900F3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FA3FA9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D104EB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DB6564D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719CB41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7092CE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2BB593CB" w14:textId="77777777" w:rsidTr="00DF2D07">
        <w:tc>
          <w:tcPr>
            <w:tcW w:w="10790" w:type="dxa"/>
            <w:gridSpan w:val="2"/>
          </w:tcPr>
          <w:p w14:paraId="14BCD7F5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Taiga</w:t>
            </w:r>
          </w:p>
        </w:tc>
      </w:tr>
      <w:tr w:rsidR="001E0BBF" w:rsidRPr="001E0BBF" w14:paraId="3F51C5BB" w14:textId="77777777" w:rsidTr="00DF2D07">
        <w:tc>
          <w:tcPr>
            <w:tcW w:w="5395" w:type="dxa"/>
          </w:tcPr>
          <w:p w14:paraId="6FF398A7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6F342A90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15218C77" w14:textId="77777777" w:rsidTr="001E0BBF">
        <w:trPr>
          <w:trHeight w:val="251"/>
        </w:trPr>
        <w:tc>
          <w:tcPr>
            <w:tcW w:w="5395" w:type="dxa"/>
          </w:tcPr>
          <w:p w14:paraId="3F1B74AB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57A6E1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0CA9C8A7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8836A02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86C989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EE5B7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36F39E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2CA7A6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7286E6F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167989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77453D97" w14:textId="77777777" w:rsidTr="00DF2D07">
        <w:tc>
          <w:tcPr>
            <w:tcW w:w="10790" w:type="dxa"/>
            <w:gridSpan w:val="2"/>
          </w:tcPr>
          <w:p w14:paraId="50416179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Temperate Rainforest</w:t>
            </w:r>
          </w:p>
        </w:tc>
      </w:tr>
      <w:tr w:rsidR="001E0BBF" w:rsidRPr="001E0BBF" w14:paraId="7224844D" w14:textId="77777777" w:rsidTr="00DF2D07">
        <w:tc>
          <w:tcPr>
            <w:tcW w:w="5395" w:type="dxa"/>
          </w:tcPr>
          <w:p w14:paraId="3658B381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03EB3A3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089D5421" w14:textId="77777777" w:rsidTr="001E0BBF">
        <w:trPr>
          <w:trHeight w:val="242"/>
        </w:trPr>
        <w:tc>
          <w:tcPr>
            <w:tcW w:w="5395" w:type="dxa"/>
          </w:tcPr>
          <w:p w14:paraId="7DF46CA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F8B45C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742BECBC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25D4CB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614A2F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67D022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6A860C6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955D28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123771C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6B11922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4D5DCA24" w14:textId="77777777" w:rsidTr="00DF2D07">
        <w:tc>
          <w:tcPr>
            <w:tcW w:w="10790" w:type="dxa"/>
            <w:gridSpan w:val="2"/>
          </w:tcPr>
          <w:p w14:paraId="231DE819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Tropical Rainforest</w:t>
            </w:r>
          </w:p>
        </w:tc>
      </w:tr>
      <w:tr w:rsidR="001E0BBF" w:rsidRPr="001E0BBF" w14:paraId="389FC292" w14:textId="77777777" w:rsidTr="00DF2D07">
        <w:tc>
          <w:tcPr>
            <w:tcW w:w="5395" w:type="dxa"/>
          </w:tcPr>
          <w:p w14:paraId="2220B6B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5C0EA368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56803E6B" w14:textId="77777777" w:rsidTr="00DF2D07">
        <w:tc>
          <w:tcPr>
            <w:tcW w:w="5395" w:type="dxa"/>
          </w:tcPr>
          <w:p w14:paraId="63F82331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16B0BEE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2B59056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6F1C2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97764F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  <w:p w14:paraId="04A27764" w14:textId="77777777" w:rsid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CADDC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CAA8902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55705A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0E7608C" w14:textId="77777777" w:rsid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p w14:paraId="176F8DE3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6304510D" w14:textId="77777777" w:rsidTr="00DF2D07">
        <w:tc>
          <w:tcPr>
            <w:tcW w:w="10790" w:type="dxa"/>
            <w:gridSpan w:val="2"/>
          </w:tcPr>
          <w:p w14:paraId="2DA30BB1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Tundra</w:t>
            </w:r>
          </w:p>
        </w:tc>
      </w:tr>
      <w:tr w:rsidR="001E0BBF" w:rsidRPr="001E0BBF" w14:paraId="5E38512F" w14:textId="77777777" w:rsidTr="00DF2D07">
        <w:tc>
          <w:tcPr>
            <w:tcW w:w="5395" w:type="dxa"/>
          </w:tcPr>
          <w:p w14:paraId="37A65210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02A710B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39F75B4A" w14:textId="77777777" w:rsidTr="00DF2D07">
        <w:tc>
          <w:tcPr>
            <w:tcW w:w="5395" w:type="dxa"/>
          </w:tcPr>
          <w:p w14:paraId="318F4DB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A56DEC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76EE06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961640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E06652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C2462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20A5BB9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26DB753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61ED34E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9D1D3E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177BF6C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176038B" w14:textId="77777777" w:rsidR="001E0BBF" w:rsidRPr="001E0BBF" w:rsidRDefault="001E0BBF" w:rsidP="001E0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BBF" w:rsidRPr="001E0BBF" w14:paraId="5954028D" w14:textId="77777777" w:rsidTr="00DF2D07">
        <w:tc>
          <w:tcPr>
            <w:tcW w:w="10790" w:type="dxa"/>
            <w:gridSpan w:val="2"/>
          </w:tcPr>
          <w:p w14:paraId="0772C749" w14:textId="77777777" w:rsidR="001E0BBF" w:rsidRPr="001E0BBF" w:rsidRDefault="001E0BBF" w:rsidP="001E0B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0BBF">
              <w:rPr>
                <w:rFonts w:ascii="Cambria" w:hAnsi="Cambria"/>
                <w:b/>
                <w:sz w:val="20"/>
                <w:szCs w:val="20"/>
              </w:rPr>
              <w:t>Wetland</w:t>
            </w:r>
          </w:p>
        </w:tc>
      </w:tr>
      <w:tr w:rsidR="001E0BBF" w:rsidRPr="001E0BBF" w14:paraId="7482E380" w14:textId="77777777" w:rsidTr="00DF2D07">
        <w:tc>
          <w:tcPr>
            <w:tcW w:w="5395" w:type="dxa"/>
          </w:tcPr>
          <w:p w14:paraId="06F2BC8F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Plant Adaptations</w:t>
            </w:r>
          </w:p>
        </w:tc>
        <w:tc>
          <w:tcPr>
            <w:tcW w:w="5395" w:type="dxa"/>
          </w:tcPr>
          <w:p w14:paraId="29386B8E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Animal Adaptations</w:t>
            </w:r>
          </w:p>
        </w:tc>
      </w:tr>
      <w:tr w:rsidR="001E0BBF" w:rsidRPr="001E0BBF" w14:paraId="569B10C6" w14:textId="77777777" w:rsidTr="001E0BBF">
        <w:trPr>
          <w:trHeight w:val="170"/>
        </w:trPr>
        <w:tc>
          <w:tcPr>
            <w:tcW w:w="5395" w:type="dxa"/>
          </w:tcPr>
          <w:p w14:paraId="5C5E9930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3427B1A9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71D77775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720EC640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3BD8841B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7C50C736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41F766CA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4B2F3D1B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6E4819F6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F18D472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5DF6355" w14:textId="77777777" w:rsidR="001E0BBF" w:rsidRDefault="001E0BBF">
      <w:pPr>
        <w:rPr>
          <w:rFonts w:ascii="Cambria" w:hAnsi="Cambria"/>
          <w:sz w:val="20"/>
          <w:szCs w:val="20"/>
        </w:rPr>
      </w:pPr>
    </w:p>
    <w:p w14:paraId="35F280D5" w14:textId="77777777" w:rsidR="001E0BBF" w:rsidRDefault="001E0BBF">
      <w:pPr>
        <w:rPr>
          <w:rFonts w:ascii="Cambria" w:hAnsi="Cambria"/>
          <w:sz w:val="20"/>
          <w:szCs w:val="20"/>
        </w:rPr>
      </w:pPr>
    </w:p>
    <w:p w14:paraId="334533C3" w14:textId="77777777" w:rsidR="001E0BBF" w:rsidRPr="001E0BBF" w:rsidRDefault="001E0BBF">
      <w:pPr>
        <w:rPr>
          <w:rFonts w:ascii="Cambria" w:hAnsi="Cambria"/>
          <w:sz w:val="20"/>
          <w:szCs w:val="20"/>
        </w:rPr>
      </w:pPr>
      <w:r w:rsidRPr="001E0BBF">
        <w:rPr>
          <w:rFonts w:ascii="Cambria" w:hAnsi="Cambria"/>
          <w:sz w:val="20"/>
          <w:szCs w:val="20"/>
        </w:rPr>
        <w:t xml:space="preserve">Using your iPad, choose two of the environments you read about to research further. List the conditions in that environment. </w:t>
      </w:r>
    </w:p>
    <w:p w14:paraId="00DF8527" w14:textId="77777777" w:rsidR="001E0BBF" w:rsidRPr="001E0BBF" w:rsidRDefault="001E0BB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1E0BBF" w:rsidRPr="001E0BBF" w14:paraId="55575FF1" w14:textId="77777777" w:rsidTr="001E0BBF">
        <w:tc>
          <w:tcPr>
            <w:tcW w:w="2875" w:type="dxa"/>
          </w:tcPr>
          <w:p w14:paraId="1A03DD52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Environment</w:t>
            </w:r>
          </w:p>
        </w:tc>
        <w:tc>
          <w:tcPr>
            <w:tcW w:w="7915" w:type="dxa"/>
          </w:tcPr>
          <w:p w14:paraId="214E5674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  <w:r w:rsidRPr="001E0BBF">
              <w:rPr>
                <w:rFonts w:ascii="Cambria" w:hAnsi="Cambria"/>
                <w:sz w:val="20"/>
                <w:szCs w:val="20"/>
              </w:rPr>
              <w:t>Conditions</w:t>
            </w:r>
          </w:p>
        </w:tc>
      </w:tr>
      <w:tr w:rsidR="001E0BBF" w:rsidRPr="001E0BBF" w14:paraId="425A2517" w14:textId="77777777" w:rsidTr="001E0BBF">
        <w:tc>
          <w:tcPr>
            <w:tcW w:w="2875" w:type="dxa"/>
          </w:tcPr>
          <w:p w14:paraId="140880CD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2541E4FB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6BFA46F9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7B81BDD5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3B5C8C7D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5" w:type="dxa"/>
          </w:tcPr>
          <w:p w14:paraId="688677D7" w14:textId="77777777" w:rsid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09B06A8B" w14:textId="77777777" w:rsid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4FF41E80" w14:textId="77777777" w:rsid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634303B1" w14:textId="77777777" w:rsid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1CF18C6C" w14:textId="77777777" w:rsid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  <w:p w14:paraId="79A4CD05" w14:textId="77777777" w:rsidR="001E0BBF" w:rsidRPr="001E0BBF" w:rsidRDefault="001E0B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0BBF" w:rsidRPr="001E0BBF" w14:paraId="57F0A58F" w14:textId="77777777" w:rsidTr="001E0BBF">
        <w:trPr>
          <w:trHeight w:val="1115"/>
        </w:trPr>
        <w:tc>
          <w:tcPr>
            <w:tcW w:w="2875" w:type="dxa"/>
          </w:tcPr>
          <w:p w14:paraId="174DA8F7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57DBC2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A9654A7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3A66D4" w14:textId="77777777" w:rsidR="001E0BBF" w:rsidRPr="001E0BBF" w:rsidRDefault="001E0BBF" w:rsidP="001E0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F87BCE3" w14:textId="77777777" w:rsidR="001E0BBF" w:rsidRPr="001E0BBF" w:rsidRDefault="001E0BBF" w:rsidP="001E0B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5" w:type="dxa"/>
          </w:tcPr>
          <w:p w14:paraId="7566438D" w14:textId="77777777" w:rsid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6F3A786C" w14:textId="77777777" w:rsid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312ABF58" w14:textId="77777777" w:rsid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4FFB7367" w14:textId="77777777" w:rsid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7C87077D" w14:textId="77777777" w:rsid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  <w:p w14:paraId="633734C7" w14:textId="77777777" w:rsidR="001E0BBF" w:rsidRPr="001E0BBF" w:rsidRDefault="001E0BBF" w:rsidP="00DF2D0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0C5509" w14:textId="77777777" w:rsidR="001E0BBF" w:rsidRPr="001E0BBF" w:rsidRDefault="001E0BBF">
      <w:pPr>
        <w:rPr>
          <w:rFonts w:ascii="Cambria" w:hAnsi="Cambria"/>
          <w:sz w:val="20"/>
          <w:szCs w:val="20"/>
        </w:rPr>
      </w:pPr>
    </w:p>
    <w:p w14:paraId="62271E4C" w14:textId="77777777" w:rsidR="001E0BBF" w:rsidRPr="001E0BBF" w:rsidRDefault="001E0BBF" w:rsidP="001E0BB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1E0BBF">
        <w:rPr>
          <w:rFonts w:ascii="Cambria" w:hAnsi="Cambria"/>
          <w:sz w:val="20"/>
          <w:szCs w:val="20"/>
        </w:rPr>
        <w:t xml:space="preserve">What would happen if the organisms in each of those two environments switched places? Describe at least 3 detailed consequences. </w:t>
      </w:r>
    </w:p>
    <w:sectPr w:rsidR="001E0BBF" w:rsidRPr="001E0BBF" w:rsidSect="001E0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0529"/>
    <w:multiLevelType w:val="hybridMultilevel"/>
    <w:tmpl w:val="F11C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BF"/>
    <w:rsid w:val="001E0BBF"/>
    <w:rsid w:val="00224A85"/>
    <w:rsid w:val="00240C23"/>
    <w:rsid w:val="00331BEF"/>
    <w:rsid w:val="00365EA9"/>
    <w:rsid w:val="004C5A35"/>
    <w:rsid w:val="004F6D0F"/>
    <w:rsid w:val="005632A4"/>
    <w:rsid w:val="006C1795"/>
    <w:rsid w:val="00C61816"/>
    <w:rsid w:val="00D7446F"/>
    <w:rsid w:val="00F67896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B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2016-02-18T18:01:00Z</dcterms:created>
  <dcterms:modified xsi:type="dcterms:W3CDTF">2016-02-18T18:09:00Z</dcterms:modified>
</cp:coreProperties>
</file>